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18B7" w14:textId="507B995C" w:rsidR="00C325EC" w:rsidRDefault="00C019CC" w:rsidP="00C325EC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22</w:t>
      </w:r>
      <w:r w:rsidR="00C325EC">
        <w:rPr>
          <w:rFonts w:ascii="Cambria" w:hAnsi="Cambria"/>
          <w:b/>
          <w:bCs/>
          <w:sz w:val="24"/>
          <w:szCs w:val="24"/>
        </w:rPr>
        <w:t xml:space="preserve"> мая пройдёт лекция </w:t>
      </w:r>
      <w:r>
        <w:rPr>
          <w:rFonts w:ascii="Cambria" w:hAnsi="Cambria"/>
          <w:b/>
          <w:bCs/>
          <w:sz w:val="24"/>
          <w:szCs w:val="24"/>
        </w:rPr>
        <w:t>Льва Шилова</w:t>
      </w:r>
      <w:r w:rsidR="00C325EC">
        <w:rPr>
          <w:rFonts w:ascii="Cambria" w:hAnsi="Cambria"/>
          <w:b/>
          <w:bCs/>
          <w:sz w:val="24"/>
          <w:szCs w:val="24"/>
        </w:rPr>
        <w:t xml:space="preserve"> «</w:t>
      </w:r>
      <w:r w:rsidRPr="00C019CC">
        <w:rPr>
          <w:rFonts w:ascii="Cambria" w:hAnsi="Cambria"/>
          <w:b/>
          <w:bCs/>
          <w:sz w:val="24"/>
          <w:szCs w:val="24"/>
        </w:rPr>
        <w:t>Партисипативное бюджетирование: горожане решают, как тратить деньги города</w:t>
      </w:r>
      <w:r w:rsidR="00C325EC">
        <w:rPr>
          <w:rFonts w:ascii="Cambria" w:hAnsi="Cambria"/>
          <w:b/>
          <w:bCs/>
          <w:sz w:val="24"/>
          <w:szCs w:val="24"/>
        </w:rPr>
        <w:t xml:space="preserve">» </w:t>
      </w:r>
    </w:p>
    <w:p w14:paraId="4177E957" w14:textId="6C172606" w:rsidR="00C325EC" w:rsidRDefault="00C325EC" w:rsidP="00C325E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Лекция </w:t>
      </w:r>
      <w:r w:rsidR="00C019CC" w:rsidRPr="00C019CC">
        <w:rPr>
          <w:rFonts w:ascii="Cambria" w:hAnsi="Cambria"/>
          <w:sz w:val="24"/>
          <w:szCs w:val="24"/>
        </w:rPr>
        <w:t xml:space="preserve">Льва Шилова </w:t>
      </w:r>
      <w:r>
        <w:rPr>
          <w:rFonts w:ascii="Cambria" w:hAnsi="Cambria"/>
          <w:sz w:val="24"/>
          <w:szCs w:val="24"/>
        </w:rPr>
        <w:t xml:space="preserve">о принципах </w:t>
      </w:r>
      <w:r w:rsidR="00C019CC">
        <w:rPr>
          <w:rFonts w:ascii="Cambria" w:hAnsi="Cambria"/>
          <w:sz w:val="24"/>
          <w:szCs w:val="24"/>
        </w:rPr>
        <w:t xml:space="preserve">и методах партисипативного бюджетирования </w:t>
      </w:r>
      <w:r>
        <w:rPr>
          <w:rFonts w:ascii="Cambria" w:hAnsi="Cambria"/>
          <w:sz w:val="24"/>
          <w:szCs w:val="24"/>
        </w:rPr>
        <w:t xml:space="preserve">пройдёт </w:t>
      </w:r>
      <w:r w:rsidR="00C019CC">
        <w:rPr>
          <w:rFonts w:ascii="Cambria" w:hAnsi="Cambria"/>
          <w:sz w:val="24"/>
          <w:szCs w:val="24"/>
        </w:rPr>
        <w:t>22</w:t>
      </w:r>
      <w:r>
        <w:rPr>
          <w:rFonts w:ascii="Cambria" w:hAnsi="Cambria"/>
          <w:sz w:val="24"/>
          <w:szCs w:val="24"/>
        </w:rPr>
        <w:t xml:space="preserve"> мая в РАНХиГС. </w:t>
      </w:r>
    </w:p>
    <w:p w14:paraId="303F85AC" w14:textId="170179B7" w:rsidR="00C325EC" w:rsidRDefault="00C019CC" w:rsidP="00C325EC">
      <w:pPr>
        <w:jc w:val="both"/>
        <w:rPr>
          <w:rFonts w:ascii="Cambria" w:hAnsi="Cambria"/>
          <w:sz w:val="24"/>
          <w:szCs w:val="24"/>
        </w:rPr>
      </w:pPr>
      <w:r w:rsidRPr="00C019CC">
        <w:rPr>
          <w:rFonts w:ascii="Cambria" w:hAnsi="Cambria"/>
          <w:sz w:val="24"/>
          <w:szCs w:val="24"/>
        </w:rPr>
        <w:t>Директор Центр</w:t>
      </w:r>
      <w:r>
        <w:rPr>
          <w:rFonts w:ascii="Cambria" w:hAnsi="Cambria"/>
          <w:sz w:val="24"/>
          <w:szCs w:val="24"/>
        </w:rPr>
        <w:t>а</w:t>
      </w:r>
      <w:r w:rsidRPr="00C019CC">
        <w:rPr>
          <w:rFonts w:ascii="Cambria" w:hAnsi="Cambria"/>
          <w:sz w:val="24"/>
          <w:szCs w:val="24"/>
        </w:rPr>
        <w:t xml:space="preserve"> гуманистической урбанистики</w:t>
      </w:r>
      <w:r>
        <w:rPr>
          <w:rFonts w:ascii="Cambria" w:hAnsi="Cambria"/>
          <w:sz w:val="24"/>
          <w:szCs w:val="24"/>
        </w:rPr>
        <w:t xml:space="preserve"> Европейского университета в Санкт-Петербурге</w:t>
      </w:r>
      <w:r w:rsidR="00C325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Лев Шилов</w:t>
      </w:r>
      <w:r w:rsidR="00C325EC">
        <w:rPr>
          <w:rFonts w:ascii="Cambria" w:hAnsi="Cambria"/>
          <w:sz w:val="24"/>
          <w:szCs w:val="24"/>
        </w:rPr>
        <w:t xml:space="preserve"> расскажет, </w:t>
      </w:r>
      <w:r>
        <w:rPr>
          <w:rFonts w:ascii="Cambria" w:hAnsi="Cambria"/>
          <w:sz w:val="24"/>
          <w:szCs w:val="24"/>
        </w:rPr>
        <w:t>что такое п</w:t>
      </w:r>
      <w:r w:rsidRPr="00C019CC">
        <w:rPr>
          <w:rFonts w:ascii="Cambria" w:hAnsi="Cambria"/>
          <w:sz w:val="24"/>
          <w:szCs w:val="24"/>
        </w:rPr>
        <w:t>артисипативное бюджетирование</w:t>
      </w:r>
      <w:r>
        <w:rPr>
          <w:rFonts w:ascii="Cambria" w:hAnsi="Cambria"/>
          <w:sz w:val="24"/>
          <w:szCs w:val="24"/>
        </w:rPr>
        <w:t>, историю этого механизма и практику применения в России. Лев поделится ключевыми критериями партисипативного бюджетирования и секретами успешной реализации подобных проектов.</w:t>
      </w:r>
    </w:p>
    <w:p w14:paraId="0FF7F3E0" w14:textId="41F92ED7" w:rsidR="00C325EC" w:rsidRDefault="00C325EC" w:rsidP="00C325E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Лекция «</w:t>
      </w:r>
      <w:r w:rsidR="00C019CC" w:rsidRPr="00C019CC">
        <w:rPr>
          <w:rFonts w:ascii="Cambria" w:hAnsi="Cambria"/>
          <w:sz w:val="24"/>
          <w:szCs w:val="24"/>
        </w:rPr>
        <w:t>Партисипативное бюджетирование: горожане решают, как тратить деньги города</w:t>
      </w:r>
      <w:r>
        <w:rPr>
          <w:rFonts w:ascii="Cambria" w:hAnsi="Cambria"/>
          <w:sz w:val="24"/>
          <w:szCs w:val="24"/>
        </w:rPr>
        <w:t xml:space="preserve">» продолжает серию офлайн-лекций нового проекта Школа ответственного горожанина. Это просветительский проект, который поможет жителям понять, как устроен город, и расскажет, как можно влиять на развитие городской среды. </w:t>
      </w:r>
    </w:p>
    <w:p w14:paraId="36538A6E" w14:textId="77777777" w:rsidR="00C325EC" w:rsidRDefault="00C325EC" w:rsidP="00C325E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Школа ответственного горожанина – это видеолекции специалистов в сфере территориального развития, городских управленцев, активных горожан и серия экспертных выступлений, участие в которых смогут все желающие. Основная цель проекта – простым языком объяснить, как устроен город, городское управление и территориальное развитие.</w:t>
      </w:r>
    </w:p>
    <w:p w14:paraId="3DF25E53" w14:textId="3997C056" w:rsidR="00C325EC" w:rsidRDefault="00C325EC" w:rsidP="00C325E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Лекция «</w:t>
      </w:r>
      <w:r w:rsidR="00C019CC" w:rsidRPr="00C019CC">
        <w:rPr>
          <w:rFonts w:ascii="Cambria" w:hAnsi="Cambria"/>
          <w:sz w:val="24"/>
          <w:szCs w:val="24"/>
        </w:rPr>
        <w:t>Партисипативное бюджетирование: горожане решают, как тратить деньги города</w:t>
      </w:r>
      <w:r>
        <w:rPr>
          <w:rFonts w:ascii="Cambria" w:hAnsi="Cambria"/>
          <w:sz w:val="24"/>
          <w:szCs w:val="24"/>
        </w:rPr>
        <w:t xml:space="preserve">» пройдёт </w:t>
      </w:r>
      <w:r w:rsidR="00C019CC">
        <w:rPr>
          <w:rFonts w:ascii="Cambria" w:hAnsi="Cambria"/>
          <w:sz w:val="24"/>
          <w:szCs w:val="24"/>
        </w:rPr>
        <w:t>22</w:t>
      </w:r>
      <w:r>
        <w:rPr>
          <w:rFonts w:ascii="Cambria" w:hAnsi="Cambria"/>
          <w:sz w:val="24"/>
          <w:szCs w:val="24"/>
        </w:rPr>
        <w:t xml:space="preserve"> мая в РАНХиГС по адресу: Москва, Пречистенская набережная, 11. Начало – 1</w:t>
      </w:r>
      <w:r w:rsidR="00322F9F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:</w:t>
      </w:r>
      <w:r w:rsidR="00322F9F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0. Для участия необходимо зарегистрироваться по ссылке: </w:t>
      </w:r>
    </w:p>
    <w:p w14:paraId="1619711E" w14:textId="77777777" w:rsidR="00C325EC" w:rsidRDefault="00C325EC" w:rsidP="00C325EC">
      <w:pPr>
        <w:rPr>
          <w:rFonts w:ascii="Cambria" w:hAnsi="Cambria"/>
          <w:sz w:val="24"/>
          <w:szCs w:val="24"/>
        </w:rPr>
      </w:pPr>
    </w:p>
    <w:p w14:paraId="69155301" w14:textId="77777777" w:rsidR="00C325EC" w:rsidRDefault="00C325EC" w:rsidP="00C325EC"/>
    <w:p w14:paraId="3D257275" w14:textId="77777777" w:rsidR="00F41957" w:rsidRDefault="00F41957"/>
    <w:sectPr w:rsidR="00F4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EC"/>
    <w:rsid w:val="00322F9F"/>
    <w:rsid w:val="003D4AED"/>
    <w:rsid w:val="0060427C"/>
    <w:rsid w:val="00622CED"/>
    <w:rsid w:val="00A42CEC"/>
    <w:rsid w:val="00C019CC"/>
    <w:rsid w:val="00C325EC"/>
    <w:rsid w:val="00F4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D180"/>
  <w15:chartTrackingRefBased/>
  <w15:docId w15:val="{31BA3B79-EE42-4557-816F-259375D1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5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Belichenko</dc:creator>
  <cp:keywords/>
  <dc:description/>
  <cp:lastModifiedBy>Belichenko</cp:lastModifiedBy>
  <cp:revision>3</cp:revision>
  <dcterms:created xsi:type="dcterms:W3CDTF">2023-05-10T10:44:00Z</dcterms:created>
  <dcterms:modified xsi:type="dcterms:W3CDTF">2023-05-10T12:50:00Z</dcterms:modified>
</cp:coreProperties>
</file>