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677" w14:textId="1169A993" w:rsidR="00451AF1" w:rsidRPr="00B572F7" w:rsidRDefault="005104F9" w:rsidP="00451AF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Сборник</w:t>
      </w:r>
      <w:r w:rsidR="00451AF1" w:rsidRPr="00451AF1">
        <w:rPr>
          <w:rFonts w:ascii="Cambria" w:hAnsi="Cambria"/>
          <w:b/>
          <w:bCs/>
          <w:sz w:val="24"/>
          <w:szCs w:val="24"/>
        </w:rPr>
        <w:t xml:space="preserve"> «</w:t>
      </w:r>
      <w:r w:rsidRPr="005104F9">
        <w:rPr>
          <w:rFonts w:ascii="Cambria" w:hAnsi="Cambria"/>
          <w:b/>
          <w:bCs/>
          <w:sz w:val="24"/>
          <w:szCs w:val="24"/>
        </w:rPr>
        <w:t>Больше, чем город</w:t>
      </w:r>
      <w:r w:rsidR="00451AF1" w:rsidRPr="00451AF1">
        <w:rPr>
          <w:rFonts w:ascii="Cambria" w:hAnsi="Cambria"/>
          <w:b/>
          <w:bCs/>
          <w:sz w:val="24"/>
          <w:szCs w:val="24"/>
        </w:rPr>
        <w:t>»</w:t>
      </w:r>
      <w:r w:rsidR="00451AF1">
        <w:rPr>
          <w:rFonts w:ascii="Cambria" w:hAnsi="Cambria"/>
          <w:b/>
          <w:bCs/>
          <w:sz w:val="24"/>
          <w:szCs w:val="24"/>
        </w:rPr>
        <w:t xml:space="preserve"> </w:t>
      </w:r>
      <w:r w:rsidR="00451AF1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791A0798" w14:textId="69013E2A" w:rsidR="005104F9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5104F9">
        <w:rPr>
          <w:rFonts w:ascii="Cambria" w:hAnsi="Cambria"/>
          <w:sz w:val="24"/>
          <w:szCs w:val="24"/>
        </w:rPr>
        <w:t xml:space="preserve"> сборник </w:t>
      </w:r>
      <w:r w:rsidRPr="00451AF1">
        <w:rPr>
          <w:rFonts w:ascii="Cambria" w:hAnsi="Cambria"/>
          <w:sz w:val="24"/>
          <w:szCs w:val="24"/>
        </w:rPr>
        <w:t>«</w:t>
      </w:r>
      <w:r w:rsidR="005104F9" w:rsidRPr="005104F9">
        <w:rPr>
          <w:rFonts w:ascii="Cambria" w:hAnsi="Cambria"/>
          <w:sz w:val="24"/>
          <w:szCs w:val="24"/>
        </w:rPr>
        <w:t>Больше, чем город</w:t>
      </w:r>
      <w:r w:rsidRPr="00451AF1">
        <w:rPr>
          <w:rFonts w:ascii="Cambria" w:hAnsi="Cambria"/>
          <w:sz w:val="24"/>
          <w:szCs w:val="24"/>
        </w:rPr>
        <w:t>»</w:t>
      </w:r>
      <w:r w:rsidR="005104F9">
        <w:rPr>
          <w:rFonts w:ascii="Cambria" w:hAnsi="Cambria"/>
          <w:sz w:val="24"/>
          <w:szCs w:val="24"/>
        </w:rPr>
        <w:t>. Издание предоставлено к размещению АНО «Московский урбанистический форум».</w:t>
      </w:r>
    </w:p>
    <w:p w14:paraId="73619D53" w14:textId="3A922474" w:rsidR="00451AF1" w:rsidRDefault="00451AF1" w:rsidP="007D1D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Авторы исследования</w:t>
      </w:r>
      <w:r w:rsidRPr="00B57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="005104F9">
        <w:rPr>
          <w:rFonts w:ascii="Cambria" w:hAnsi="Cambria"/>
          <w:sz w:val="24"/>
          <w:szCs w:val="24"/>
        </w:rPr>
        <w:t>О.</w:t>
      </w:r>
      <w:r w:rsidR="005104F9" w:rsidRPr="005104F9">
        <w:rPr>
          <w:rFonts w:ascii="Cambria" w:hAnsi="Cambria"/>
          <w:sz w:val="24"/>
          <w:szCs w:val="24"/>
        </w:rPr>
        <w:t xml:space="preserve"> Кузнецова, И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Калабихина, М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Дмитриев, И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Агамирзян, М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Блинкин, Н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Трунова, Н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Нилина, Б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Ревич, Л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Манович, П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Степанцов, К</w:t>
      </w:r>
      <w:r w:rsidR="005104F9">
        <w:rPr>
          <w:rFonts w:ascii="Cambria" w:hAnsi="Cambria"/>
          <w:sz w:val="24"/>
          <w:szCs w:val="24"/>
        </w:rPr>
        <w:t>.</w:t>
      </w:r>
      <w:r w:rsidR="005104F9" w:rsidRPr="005104F9">
        <w:rPr>
          <w:rFonts w:ascii="Cambria" w:hAnsi="Cambria"/>
          <w:sz w:val="24"/>
          <w:szCs w:val="24"/>
        </w:rPr>
        <w:t xml:space="preserve"> Мартынов</w:t>
      </w:r>
      <w:r w:rsidR="005104F9">
        <w:rPr>
          <w:rFonts w:ascii="Cambria" w:hAnsi="Cambria"/>
          <w:sz w:val="24"/>
          <w:szCs w:val="24"/>
        </w:rPr>
        <w:t>.</w:t>
      </w:r>
    </w:p>
    <w:p w14:paraId="440060D2" w14:textId="77777777" w:rsidR="005104F9" w:rsidRDefault="005104F9" w:rsidP="007D1D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Pr="005104F9">
        <w:rPr>
          <w:rFonts w:ascii="Cambria" w:hAnsi="Cambria"/>
          <w:sz w:val="24"/>
          <w:szCs w:val="24"/>
        </w:rPr>
        <w:t>здани</w:t>
      </w:r>
      <w:r>
        <w:rPr>
          <w:rFonts w:ascii="Cambria" w:hAnsi="Cambria"/>
          <w:sz w:val="24"/>
          <w:szCs w:val="24"/>
        </w:rPr>
        <w:t xml:space="preserve">е состоит из 11 </w:t>
      </w:r>
      <w:r w:rsidRPr="005104F9">
        <w:rPr>
          <w:rFonts w:ascii="Cambria" w:hAnsi="Cambria"/>
          <w:sz w:val="24"/>
          <w:szCs w:val="24"/>
        </w:rPr>
        <w:t>эксперт</w:t>
      </w:r>
      <w:r>
        <w:rPr>
          <w:rFonts w:ascii="Cambria" w:hAnsi="Cambria"/>
          <w:sz w:val="24"/>
          <w:szCs w:val="24"/>
        </w:rPr>
        <w:t>ных статей</w:t>
      </w:r>
      <w:r w:rsidRPr="005104F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посвящённых вопросам развития городских агломераций. В сборнике раскрываются различные</w:t>
      </w:r>
      <w:r w:rsidRPr="005104F9">
        <w:rPr>
          <w:rFonts w:ascii="Cambria" w:hAnsi="Cambria"/>
          <w:sz w:val="24"/>
          <w:szCs w:val="24"/>
        </w:rPr>
        <w:t xml:space="preserve"> аспекты происходящих изменений и возможные сценарии развития городов, их границ, а также сценариев использования пространства. </w:t>
      </w:r>
    </w:p>
    <w:p w14:paraId="59327148" w14:textId="60773E7F" w:rsidR="005104F9" w:rsidRDefault="005104F9" w:rsidP="007D1D63">
      <w:pPr>
        <w:jc w:val="both"/>
        <w:rPr>
          <w:rFonts w:ascii="Cambria" w:hAnsi="Cambria"/>
          <w:sz w:val="24"/>
          <w:szCs w:val="24"/>
        </w:rPr>
      </w:pPr>
      <w:r w:rsidRPr="005104F9">
        <w:rPr>
          <w:rFonts w:ascii="Cambria" w:hAnsi="Cambria"/>
          <w:sz w:val="24"/>
          <w:szCs w:val="24"/>
        </w:rPr>
        <w:t xml:space="preserve">В </w:t>
      </w:r>
      <w:r w:rsidR="00CF4885">
        <w:rPr>
          <w:rFonts w:ascii="Cambria" w:hAnsi="Cambria"/>
          <w:sz w:val="24"/>
          <w:szCs w:val="24"/>
        </w:rPr>
        <w:t>работе над изданием</w:t>
      </w:r>
      <w:r w:rsidRPr="005104F9">
        <w:rPr>
          <w:rFonts w:ascii="Cambria" w:hAnsi="Cambria"/>
          <w:sz w:val="24"/>
          <w:szCs w:val="24"/>
        </w:rPr>
        <w:t xml:space="preserve"> приняли участие экономисты, социологи, специалисты в области общественного здоровья, климата, технологического развития и транспорта, культурологи и философы, имеющие как опыт академических исследований, так и участия в разработке и реализации проектов пространственного развития. </w:t>
      </w:r>
    </w:p>
    <w:p w14:paraId="138D58AD" w14:textId="5D421F28" w:rsidR="005104F9" w:rsidRPr="00B572F7" w:rsidRDefault="005104F9" w:rsidP="007D1D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Цель</w:t>
      </w:r>
      <w:r w:rsidRPr="005104F9">
        <w:rPr>
          <w:rFonts w:ascii="Cambria" w:hAnsi="Cambria"/>
          <w:sz w:val="24"/>
          <w:szCs w:val="24"/>
        </w:rPr>
        <w:t xml:space="preserve"> сборник</w:t>
      </w:r>
      <w:r>
        <w:rPr>
          <w:rFonts w:ascii="Cambria" w:hAnsi="Cambria"/>
          <w:sz w:val="24"/>
          <w:szCs w:val="24"/>
        </w:rPr>
        <w:t>а</w:t>
      </w:r>
      <w:r w:rsidRPr="005104F9">
        <w:rPr>
          <w:rFonts w:ascii="Cambria" w:hAnsi="Cambria"/>
          <w:sz w:val="24"/>
          <w:szCs w:val="24"/>
        </w:rPr>
        <w:t xml:space="preserve"> </w:t>
      </w:r>
      <w:r w:rsidRPr="00451AF1">
        <w:rPr>
          <w:rFonts w:ascii="Cambria" w:hAnsi="Cambria"/>
          <w:sz w:val="24"/>
          <w:szCs w:val="24"/>
        </w:rPr>
        <w:t>«</w:t>
      </w:r>
      <w:r w:rsidRPr="005104F9">
        <w:rPr>
          <w:rFonts w:ascii="Cambria" w:hAnsi="Cambria"/>
          <w:sz w:val="24"/>
          <w:szCs w:val="24"/>
        </w:rPr>
        <w:t>Больше, чем город</w:t>
      </w:r>
      <w:r w:rsidRPr="00451AF1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Pr="005104F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сделать</w:t>
      </w:r>
      <w:r w:rsidRPr="005104F9">
        <w:rPr>
          <w:rFonts w:ascii="Cambria" w:hAnsi="Cambria"/>
          <w:sz w:val="24"/>
          <w:szCs w:val="24"/>
        </w:rPr>
        <w:t xml:space="preserve"> очередной шаг в формировании общего языка описания агломерационных процессов и пространственных изменений городов, а также продолжение разговора о новых перспективах исследований и дискуссий.</w:t>
      </w:r>
    </w:p>
    <w:p w14:paraId="2BEDE9DB" w14:textId="5B4935EC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1314335" w14:textId="4D5C3766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 w:rsidR="007D1D63">
        <w:rPr>
          <w:rFonts w:ascii="Cambria" w:hAnsi="Cambria"/>
          <w:sz w:val="24"/>
          <w:szCs w:val="24"/>
        </w:rPr>
        <w:t xml:space="preserve"> </w:t>
      </w:r>
      <w:hyperlink r:id="rId4" w:history="1">
        <w:r w:rsidR="007D1D63" w:rsidRPr="004712C8">
          <w:rPr>
            <w:rStyle w:val="a3"/>
            <w:rFonts w:ascii="Cambria" w:hAnsi="Cambria"/>
            <w:sz w:val="24"/>
            <w:szCs w:val="24"/>
          </w:rPr>
          <w:t>https://urban.ranepa.ru/spetsialnaya-literatura/prostranstvennoe-razvitie/bolshe-chem-gorod/</w:t>
        </w:r>
      </w:hyperlink>
      <w:r w:rsidR="007D1D63">
        <w:rPr>
          <w:rFonts w:ascii="Cambria" w:hAnsi="Cambria"/>
          <w:sz w:val="24"/>
          <w:szCs w:val="24"/>
        </w:rPr>
        <w:t xml:space="preserve"> </w:t>
      </w:r>
    </w:p>
    <w:p w14:paraId="39EC417D" w14:textId="77777777" w:rsidR="00451AF1" w:rsidRPr="00B572F7" w:rsidRDefault="00451AF1" w:rsidP="007D1D63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7992E34" w14:textId="77777777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В.Л.Глазычева РАНХиГС при поддержке ДОМ.РФ. Соавтором проекта является Креативная лаборатория «Территория дизайна».</w:t>
      </w:r>
    </w:p>
    <w:p w14:paraId="0A8E59E9" w14:textId="77777777" w:rsidR="00451AF1" w:rsidRPr="00B572F7" w:rsidRDefault="00451AF1" w:rsidP="00451AF1">
      <w:pPr>
        <w:rPr>
          <w:rFonts w:ascii="Cambria" w:hAnsi="Cambria"/>
        </w:rPr>
      </w:pPr>
    </w:p>
    <w:p w14:paraId="121BEB08" w14:textId="77777777" w:rsidR="00451AF1" w:rsidRPr="00B572F7" w:rsidRDefault="00451AF1" w:rsidP="00451AF1">
      <w:pPr>
        <w:rPr>
          <w:rFonts w:ascii="Cambria" w:hAnsi="Cambria"/>
        </w:rPr>
      </w:pPr>
    </w:p>
    <w:p w14:paraId="0EE34B0C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5"/>
    <w:rsid w:val="0015222E"/>
    <w:rsid w:val="00332B7F"/>
    <w:rsid w:val="00451AF1"/>
    <w:rsid w:val="005104F9"/>
    <w:rsid w:val="00532969"/>
    <w:rsid w:val="005541D2"/>
    <w:rsid w:val="00761BA7"/>
    <w:rsid w:val="00797B1E"/>
    <w:rsid w:val="007D1D63"/>
    <w:rsid w:val="009E7353"/>
    <w:rsid w:val="00AB0EB0"/>
    <w:rsid w:val="00C20825"/>
    <w:rsid w:val="00CF4885"/>
    <w:rsid w:val="00D4722A"/>
    <w:rsid w:val="00D63535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625"/>
  <w15:chartTrackingRefBased/>
  <w15:docId w15:val="{6EA8C186-C754-432D-BEF1-4E5572B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F1"/>
    <w:rPr>
      <w:color w:val="0563C1" w:themeColor="hyperlink"/>
      <w:u w:val="single"/>
    </w:rPr>
  </w:style>
  <w:style w:type="paragraph" w:customStyle="1" w:styleId="Default">
    <w:name w:val="Default"/>
    <w:rsid w:val="0045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33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prostranstvennoe-razvitie/bolshe-chem-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4</cp:revision>
  <dcterms:created xsi:type="dcterms:W3CDTF">2022-05-04T10:05:00Z</dcterms:created>
  <dcterms:modified xsi:type="dcterms:W3CDTF">2022-07-11T08:03:00Z</dcterms:modified>
</cp:coreProperties>
</file>